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E9178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54B2">
        <w:rPr>
          <w:rFonts w:ascii="Times New Roman" w:hAnsi="Times New Roman" w:cs="Times New Roman"/>
          <w:sz w:val="28"/>
          <w:szCs w:val="28"/>
        </w:rPr>
        <w:t>1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4.0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GDPT 2018.</w:t>
      </w:r>
      <w:proofErr w:type="gramEnd"/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2019-2020.</w:t>
      </w:r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2E741B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bệnh</w:t>
      </w:r>
      <w:proofErr w:type="gramStart"/>
      <w:r w:rsidRPr="002E741B">
        <w:rPr>
          <w:rFonts w:ascii="Times New Roman" w:hAnsi="Times New Roman" w:cs="Times New Roman"/>
          <w:sz w:val="28"/>
          <w:szCs w:val="28"/>
        </w:rPr>
        <w:t>,tổ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họp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dịch.</w:t>
      </w:r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TNHH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OAM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zoom.</w:t>
      </w:r>
    </w:p>
    <w:p w:rsidR="00CE7105" w:rsidRPr="00DA659E" w:rsidRDefault="00CE7105" w:rsidP="00CE710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offce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365</w:t>
      </w:r>
    </w:p>
    <w:p w:rsidR="00FC54B2" w:rsidRPr="002E741B" w:rsidRDefault="00FC54B2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</w:t>
      </w:r>
      <w:r w:rsidR="004B5BA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A2">
        <w:rPr>
          <w:rFonts w:ascii="Times New Roman" w:hAnsi="Times New Roman" w:cs="Times New Roman"/>
          <w:sz w:val="28"/>
          <w:szCs w:val="28"/>
        </w:rPr>
        <w:t>cần</w:t>
      </w:r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THHN. </w:t>
      </w:r>
      <w:r w:rsidR="009E78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CE710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proofErr w:type="gramEnd"/>
      <w:r w:rsidR="00CE7105">
        <w:rPr>
          <w:rFonts w:ascii="Times New Roman" w:hAnsi="Times New Roman" w:cs="Times New Roman"/>
          <w:sz w:val="28"/>
          <w:szCs w:val="28"/>
        </w:rPr>
        <w:t xml:space="preserve"> 1,2,3 </w:t>
      </w:r>
      <w:proofErr w:type="spellStart"/>
      <w:r w:rsidR="00CE7105">
        <w:rPr>
          <w:rFonts w:ascii="Times New Roman" w:hAnsi="Times New Roman" w:cs="Times New Roman"/>
          <w:sz w:val="28"/>
          <w:szCs w:val="28"/>
        </w:rPr>
        <w:t>s</w:t>
      </w:r>
      <w:r w:rsidR="009E78C7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PHHS)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2C6733" w:rsidRDefault="00E91784" w:rsidP="00E917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</w:p>
    <w:p w:rsidR="00E91784" w:rsidRPr="00E91784" w:rsidRDefault="00E91784" w:rsidP="00A92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C6733" w:rsidRDefault="0059429D" w:rsidP="00E91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784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E91784"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E91784" w:rsidRDefault="00E91784" w:rsidP="00E917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</w:p>
    <w:p w:rsidR="0059429D" w:rsidRPr="00E91784" w:rsidRDefault="00E91784" w:rsidP="00A92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E91784" w:rsidRDefault="00E91784" w:rsidP="00E917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1784">
        <w:rPr>
          <w:rFonts w:ascii="Times New Roman" w:hAnsi="Times New Roman" w:cs="Times New Roman"/>
          <w:sz w:val="28"/>
          <w:szCs w:val="28"/>
        </w:rPr>
        <w:t xml:space="preserve">TLV: </w:t>
      </w:r>
      <w:proofErr w:type="spellStart"/>
      <w:r w:rsidRPr="00E9178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9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59429D" w:rsidRPr="00E91784" w:rsidRDefault="00E91784" w:rsidP="005942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</w:p>
    <w:p w:rsid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59429D" w:rsidRPr="00E91784" w:rsidRDefault="00E91784" w:rsidP="00E917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</w:p>
    <w:p w:rsidR="00E91784" w:rsidRPr="00E91784" w:rsidRDefault="00E91784" w:rsidP="00E917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TĐ: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</w:p>
    <w:p w:rsidR="00A925F0" w:rsidRPr="008C0FC5" w:rsidRDefault="008C14B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</w:t>
      </w:r>
      <w:r w:rsidR="00A22B0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9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E9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E9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Tuyết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="00E91784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Hằng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10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E9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E91784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Tiến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E91784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E91784">
        <w:rPr>
          <w:rFonts w:ascii="Times New Roman" w:hAnsi="Times New Roman" w:cs="Times New Roman"/>
          <w:sz w:val="28"/>
          <w:szCs w:val="28"/>
        </w:rPr>
        <w:t>Phương</w:t>
      </w:r>
      <w:proofErr w:type="spellEnd"/>
    </w:p>
    <w:p w:rsidR="00A925F0" w:rsidRDefault="002C6733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33">
        <w:rPr>
          <w:rFonts w:ascii="Times New Roman" w:hAnsi="Times New Roman" w:cs="Times New Roman"/>
          <w:b/>
          <w:sz w:val="28"/>
          <w:szCs w:val="28"/>
        </w:rPr>
        <w:t xml:space="preserve">4/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</w:t>
      </w:r>
      <w:r w:rsidRPr="002C673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780"/>
        <w:gridCol w:w="2430"/>
        <w:gridCol w:w="1934"/>
      </w:tblGrid>
      <w:tr w:rsidR="00CE7105" w:rsidTr="000D28D6">
        <w:tc>
          <w:tcPr>
            <w:tcW w:w="1098" w:type="dxa"/>
          </w:tcPr>
          <w:p w:rsidR="00CE7105" w:rsidRDefault="00CE7105" w:rsidP="00D91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3780" w:type="dxa"/>
          </w:tcPr>
          <w:p w:rsidR="00CE7105" w:rsidRDefault="00CE7105" w:rsidP="00F90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30" w:type="dxa"/>
          </w:tcPr>
          <w:p w:rsidR="00CE7105" w:rsidRDefault="00CE7105" w:rsidP="00D91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34" w:type="dxa"/>
          </w:tcPr>
          <w:p w:rsidR="00CE7105" w:rsidRDefault="00CE7105" w:rsidP="00D91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</w:tc>
      </w:tr>
      <w:tr w:rsidR="006018F6" w:rsidTr="000D28D6">
        <w:tc>
          <w:tcPr>
            <w:tcW w:w="1098" w:type="dxa"/>
            <w:vMerge w:val="restart"/>
          </w:tcPr>
          <w:p w:rsidR="006018F6" w:rsidRPr="00D91C96" w:rsidRDefault="006018F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3780" w:type="dxa"/>
          </w:tcPr>
          <w:p w:rsidR="006018F6" w:rsidRPr="00D91C96" w:rsidRDefault="006018F6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3: 15h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16h30’</w:t>
            </w:r>
          </w:p>
        </w:tc>
        <w:tc>
          <w:tcPr>
            <w:tcW w:w="2430" w:type="dxa"/>
          </w:tcPr>
          <w:p w:rsidR="006018F6" w:rsidRPr="00D91C96" w:rsidRDefault="006018F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34" w:type="dxa"/>
          </w:tcPr>
          <w:p w:rsidR="006018F6" w:rsidRPr="00D91C96" w:rsidRDefault="000D28D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8F6" w:rsidRPr="00D91C96">
              <w:rPr>
                <w:rFonts w:ascii="Times New Roman" w:hAnsi="Times New Roman" w:cs="Times New Roman"/>
                <w:sz w:val="28"/>
                <w:szCs w:val="28"/>
              </w:rPr>
              <w:t>b/</w:t>
            </w:r>
            <w:proofErr w:type="spellStart"/>
            <w:r w:rsidR="006018F6" w:rsidRPr="00D91C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6018F6" w:rsidTr="000D28D6">
        <w:tc>
          <w:tcPr>
            <w:tcW w:w="1098" w:type="dxa"/>
            <w:vMerge/>
          </w:tcPr>
          <w:p w:rsidR="006018F6" w:rsidRPr="00D91C96" w:rsidRDefault="006018F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6018F6" w:rsidRPr="00D91C96" w:rsidRDefault="006018F6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5: 15h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16h30’</w:t>
            </w:r>
          </w:p>
        </w:tc>
        <w:tc>
          <w:tcPr>
            <w:tcW w:w="2430" w:type="dxa"/>
          </w:tcPr>
          <w:p w:rsidR="006018F6" w:rsidRPr="00D91C96" w:rsidRDefault="006018F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6018F6" w:rsidRPr="00D91C96" w:rsidRDefault="006018F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96" w:rsidTr="000D28D6">
        <w:tc>
          <w:tcPr>
            <w:tcW w:w="1098" w:type="dxa"/>
            <w:vMerge w:val="restart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3780" w:type="dxa"/>
          </w:tcPr>
          <w:p w:rsidR="00D91C96" w:rsidRPr="00D91C96" w:rsidRDefault="00D91C96" w:rsidP="00AC4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3: 9h 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10h30’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34" w:type="dxa"/>
          </w:tcPr>
          <w:p w:rsidR="00D91C96" w:rsidRPr="00D91C96" w:rsidRDefault="000D28D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b/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D91C96" w:rsidTr="000D28D6">
        <w:tc>
          <w:tcPr>
            <w:tcW w:w="1098" w:type="dxa"/>
            <w:vMerge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91C96" w:rsidRPr="00D91C96" w:rsidRDefault="00D91C96" w:rsidP="00AC4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5: 9h 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10h30’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96" w:rsidTr="000D28D6">
        <w:tc>
          <w:tcPr>
            <w:tcW w:w="1098" w:type="dxa"/>
            <w:vMerge w:val="restart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3780" w:type="dxa"/>
          </w:tcPr>
          <w:p w:rsidR="00D91C96" w:rsidRPr="00D91C96" w:rsidRDefault="00D91C96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3: 9h 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10h30’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34" w:type="dxa"/>
          </w:tcPr>
          <w:p w:rsidR="00D91C96" w:rsidRPr="00D91C96" w:rsidRDefault="000D28D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b/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D91C96" w:rsidTr="000D28D6">
        <w:tc>
          <w:tcPr>
            <w:tcW w:w="1098" w:type="dxa"/>
            <w:vMerge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91C96" w:rsidRPr="00D91C96" w:rsidRDefault="00D91C96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5: 9h 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10h30’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96" w:rsidTr="000D28D6">
        <w:tc>
          <w:tcPr>
            <w:tcW w:w="1098" w:type="dxa"/>
            <w:vMerge w:val="restart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3780" w:type="dxa"/>
          </w:tcPr>
          <w:p w:rsidR="00D91C96" w:rsidRPr="00D91C96" w:rsidRDefault="00D91C96" w:rsidP="00AC4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3: 9h 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10h30’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34" w:type="dxa"/>
          </w:tcPr>
          <w:p w:rsidR="00D91C96" w:rsidRPr="00D91C96" w:rsidRDefault="000D28D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b/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D91C96" w:rsidTr="000D28D6">
        <w:tc>
          <w:tcPr>
            <w:tcW w:w="1098" w:type="dxa"/>
            <w:vMerge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91C96" w:rsidRPr="00D91C96" w:rsidRDefault="00D91C96" w:rsidP="00AC4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5: 9h 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10h30’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96" w:rsidTr="000D28D6">
        <w:tc>
          <w:tcPr>
            <w:tcW w:w="1098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780" w:type="dxa"/>
          </w:tcPr>
          <w:p w:rsidR="00D91C96" w:rsidRPr="00D91C96" w:rsidRDefault="00D91C96" w:rsidP="00AC4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15h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16h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934" w:type="dxa"/>
          </w:tcPr>
          <w:p w:rsidR="00D91C96" w:rsidRPr="00D91C96" w:rsidRDefault="0043127D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8D6" w:rsidRPr="00D91C96">
              <w:rPr>
                <w:rFonts w:ascii="Times New Roman" w:hAnsi="Times New Roman" w:cs="Times New Roman"/>
                <w:sz w:val="28"/>
                <w:szCs w:val="28"/>
              </w:rPr>
              <w:t>b/</w:t>
            </w:r>
            <w:proofErr w:type="spellStart"/>
            <w:r w:rsidR="000D28D6" w:rsidRPr="00D91C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D91C96" w:rsidTr="000D28D6">
        <w:tc>
          <w:tcPr>
            <w:tcW w:w="1098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780" w:type="dxa"/>
          </w:tcPr>
          <w:p w:rsidR="00D91C96" w:rsidRPr="00D91C96" w:rsidRDefault="00D91C96" w:rsidP="00AC4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15h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16h</w:t>
            </w:r>
          </w:p>
        </w:tc>
        <w:tc>
          <w:tcPr>
            <w:tcW w:w="2430" w:type="dxa"/>
          </w:tcPr>
          <w:p w:rsidR="00D91C96" w:rsidRPr="00D91C96" w:rsidRDefault="00D91C96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934" w:type="dxa"/>
          </w:tcPr>
          <w:p w:rsidR="00D91C96" w:rsidRPr="00D91C96" w:rsidRDefault="0043127D" w:rsidP="00D9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b/</w:t>
            </w:r>
            <w:proofErr w:type="spellStart"/>
            <w:r w:rsidRPr="00D91C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</w:tbl>
    <w:p w:rsidR="00CE7105" w:rsidRDefault="00CE7105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5F0" w:rsidRPr="005E0FFD" w:rsidRDefault="006018F6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E17283" w:rsidRDefault="00D91C96" w:rsidP="00A925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proofErr w:type="spellStart"/>
      <w:r w:rsidRPr="00E17283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E17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7283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E17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7283">
        <w:rPr>
          <w:rFonts w:ascii="Times New Roman" w:hAnsi="Times New Roman" w:cs="Times New Roman"/>
          <w:b/>
          <w:i/>
          <w:sz w:val="28"/>
          <w:szCs w:val="28"/>
        </w:rPr>
        <w:t>Tuyết</w:t>
      </w:r>
      <w:bookmarkEnd w:id="0"/>
      <w:proofErr w:type="spellEnd"/>
    </w:p>
    <w:p w:rsidR="00DF326C" w:rsidRDefault="00DF326C"/>
    <w:sectPr w:rsidR="00DF326C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5F0"/>
    <w:rsid w:val="00054EBA"/>
    <w:rsid w:val="000624CE"/>
    <w:rsid w:val="000D28D6"/>
    <w:rsid w:val="002C6733"/>
    <w:rsid w:val="0043127D"/>
    <w:rsid w:val="0043483B"/>
    <w:rsid w:val="004B5BA2"/>
    <w:rsid w:val="0059429D"/>
    <w:rsid w:val="005E0FFD"/>
    <w:rsid w:val="006018F6"/>
    <w:rsid w:val="008C14B1"/>
    <w:rsid w:val="009E78C7"/>
    <w:rsid w:val="00A22B0E"/>
    <w:rsid w:val="00A925F0"/>
    <w:rsid w:val="00B735A0"/>
    <w:rsid w:val="00CE7105"/>
    <w:rsid w:val="00D018AB"/>
    <w:rsid w:val="00D7199A"/>
    <w:rsid w:val="00D91C96"/>
    <w:rsid w:val="00DA659E"/>
    <w:rsid w:val="00DF326C"/>
    <w:rsid w:val="00E17283"/>
    <w:rsid w:val="00E91784"/>
    <w:rsid w:val="00F901EA"/>
    <w:rsid w:val="00FC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46A5-0A52-49ED-A023-71094B6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20</cp:revision>
  <dcterms:created xsi:type="dcterms:W3CDTF">2020-03-31T08:08:00Z</dcterms:created>
  <dcterms:modified xsi:type="dcterms:W3CDTF">2020-04-03T08:28:00Z</dcterms:modified>
</cp:coreProperties>
</file>